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01BBAEF3" w:rsidR="00781209" w:rsidRPr="00DD54E5" w:rsidRDefault="00DE10AC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technika</w:t>
      </w:r>
      <w:r w:rsidR="00D91D95">
        <w:rPr>
          <w:rFonts w:ascii="Calibri regular" w:hAnsi="Calibri regular" w:cstheme="majorHAnsi"/>
          <w:b/>
          <w:szCs w:val="24"/>
        </w:rPr>
        <w:t xml:space="preserve"> (k/m) </w:t>
      </w:r>
      <w:r w:rsidR="00D91D95">
        <w:rPr>
          <w:rFonts w:ascii="Calibri regular" w:hAnsi="Calibri regular" w:cstheme="majorHAnsi"/>
          <w:b/>
          <w:szCs w:val="24"/>
        </w:rPr>
        <w:br/>
        <w:t>na</w:t>
      </w:r>
      <w:r w:rsidR="00E97F44">
        <w:rPr>
          <w:rFonts w:ascii="Calibri regular" w:hAnsi="Calibri regular" w:cstheme="majorHAnsi"/>
          <w:b/>
          <w:szCs w:val="24"/>
        </w:rPr>
        <w:t xml:space="preserve"> </w:t>
      </w:r>
      <w:r w:rsidR="00D91D95">
        <w:rPr>
          <w:rFonts w:ascii="Calibri regular" w:hAnsi="Calibri regular" w:cstheme="majorHAnsi"/>
          <w:b/>
          <w:szCs w:val="24"/>
        </w:rPr>
        <w:t>Wydziale Telekomunikacji, Informatyki i Elektrotechniki</w:t>
      </w:r>
    </w:p>
    <w:p w14:paraId="7F54713A" w14:textId="5FB235F4" w:rsidR="00541A2F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D91D95">
        <w:rPr>
          <w:rFonts w:ascii="Calibri regular" w:hAnsi="Calibri regular" w:cstheme="majorHAnsi"/>
          <w:b/>
          <w:szCs w:val="24"/>
        </w:rPr>
        <w:t>pełnego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7AD312C3" w14:textId="611A069A" w:rsidR="00E70F46" w:rsidRPr="00DD54E5" w:rsidRDefault="00E70F46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(2 etaty)</w:t>
      </w:r>
    </w:p>
    <w:p w14:paraId="1233DE8C" w14:textId="6AED53BC" w:rsidR="00541A2F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188795DD" w14:textId="77777777" w:rsidR="00CC2332" w:rsidRPr="00DD54E5" w:rsidRDefault="00CC2332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08B01FD1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5DFCC910" w:rsidR="00541A2F" w:rsidRPr="00DD54E5" w:rsidRDefault="00D91D95" w:rsidP="00D91D95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>
        <w:rPr>
          <w:rFonts w:ascii="Calibri regular" w:hAnsi="Calibri regular" w:cstheme="majorHAnsi"/>
          <w:sz w:val="24"/>
          <w:szCs w:val="24"/>
        </w:rPr>
        <w:t>:</w:t>
      </w:r>
      <w:r w:rsidR="00471F17" w:rsidRPr="00DD54E5">
        <w:rPr>
          <w:rFonts w:ascii="Calibri regular" w:hAnsi="Calibri regular" w:cstheme="majorHAnsi"/>
          <w:sz w:val="24"/>
          <w:szCs w:val="24"/>
        </w:rPr>
        <w:t xml:space="preserve"> </w:t>
      </w:r>
      <w:r>
        <w:rPr>
          <w:rFonts w:ascii="Calibri regular" w:hAnsi="Calibri regular" w:cstheme="majorHAnsi"/>
          <w:sz w:val="24"/>
          <w:szCs w:val="24"/>
        </w:rPr>
        <w:t>co najmniej średnie techniczne</w:t>
      </w:r>
      <w:r w:rsidR="002C259C">
        <w:rPr>
          <w:rFonts w:ascii="Calibri regular" w:hAnsi="Calibri regular" w:cstheme="majorHAnsi"/>
          <w:sz w:val="24"/>
          <w:szCs w:val="24"/>
        </w:rPr>
        <w:t>,</w:t>
      </w:r>
      <w:r>
        <w:rPr>
          <w:rFonts w:ascii="Calibri regular" w:hAnsi="Calibri regular" w:cstheme="majorHAnsi"/>
          <w:sz w:val="24"/>
          <w:szCs w:val="24"/>
        </w:rPr>
        <w:t xml:space="preserve"> preferowane: elektrotechnika, automatyka, </w:t>
      </w:r>
      <w:r w:rsidR="002C259C">
        <w:rPr>
          <w:rFonts w:ascii="Calibri regular" w:hAnsi="Calibri regular" w:cstheme="majorHAnsi"/>
          <w:sz w:val="24"/>
          <w:szCs w:val="24"/>
        </w:rPr>
        <w:t xml:space="preserve">elektronika, </w:t>
      </w:r>
      <w:r>
        <w:rPr>
          <w:rFonts w:ascii="Calibri regular" w:hAnsi="Calibri regular" w:cstheme="majorHAnsi"/>
          <w:sz w:val="24"/>
          <w:szCs w:val="24"/>
        </w:rPr>
        <w:t>energetyka lub pokrewne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32F70AD9" w14:textId="079A6CE5" w:rsidR="00471F17" w:rsidRDefault="00D91D95" w:rsidP="00D91D95">
      <w:pPr>
        <w:pStyle w:val="offer-viewchej5g"/>
        <w:numPr>
          <w:ilvl w:val="0"/>
          <w:numId w:val="11"/>
        </w:numPr>
        <w:spacing w:after="0" w:afterAutospacing="0" w:line="276" w:lineRule="auto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pracy indywidualnej jak i zespołowej</w:t>
      </w:r>
      <w:r w:rsidR="00781209" w:rsidRPr="00DD54E5">
        <w:rPr>
          <w:rFonts w:ascii="Calibri regular" w:hAnsi="Calibri regular" w:cstheme="majorHAnsi"/>
        </w:rPr>
        <w:t>,</w:t>
      </w:r>
    </w:p>
    <w:p w14:paraId="3BB4E9D1" w14:textId="2639BBD4" w:rsidR="00D91D95" w:rsidRPr="00DD54E5" w:rsidRDefault="00D91D95" w:rsidP="00D91D95">
      <w:pPr>
        <w:pStyle w:val="offer-viewchej5g"/>
        <w:numPr>
          <w:ilvl w:val="0"/>
          <w:numId w:val="11"/>
        </w:numPr>
        <w:spacing w:after="0" w:afterAutospacing="0" w:line="276" w:lineRule="auto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gotowość do rozwoju i dokształcania się,</w:t>
      </w:r>
    </w:p>
    <w:p w14:paraId="43E31EA6" w14:textId="77777777" w:rsidR="00370E44" w:rsidRPr="00370E44" w:rsidRDefault="00D91D95" w:rsidP="00D91D95">
      <w:pPr>
        <w:pStyle w:val="Akapitzlist"/>
        <w:numPr>
          <w:ilvl w:val="0"/>
          <w:numId w:val="1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91D95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dobra organizacja pracy własnej, </w:t>
      </w:r>
    </w:p>
    <w:p w14:paraId="12CC19B6" w14:textId="586FB9AC" w:rsidR="00471F17" w:rsidRPr="002C259C" w:rsidRDefault="001F1A68" w:rsidP="002C259C">
      <w:pPr>
        <w:pStyle w:val="Akapitzlist"/>
        <w:numPr>
          <w:ilvl w:val="0"/>
          <w:numId w:val="11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eastAsia="Times New Roman" w:hAnsi="Calibri regular" w:cstheme="majorHAnsi"/>
          <w:sz w:val="24"/>
          <w:szCs w:val="24"/>
          <w:lang w:eastAsia="pl-PL"/>
        </w:rPr>
        <w:t>umiejętność wykorzystania programów biurowych w pracy</w:t>
      </w:r>
      <w:r w:rsidR="002C259C">
        <w:rPr>
          <w:rFonts w:ascii="Calibri regular" w:eastAsia="Times New Roman" w:hAnsi="Calibri regular" w:cstheme="majorHAnsi"/>
          <w:sz w:val="24"/>
          <w:szCs w:val="24"/>
          <w:lang w:eastAsia="pl-PL"/>
        </w:rPr>
        <w:t>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1028F41A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59F2C057" w:rsidR="00471F17" w:rsidRDefault="00370E44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mile widziane </w:t>
      </w:r>
      <w:r w:rsidR="002C259C">
        <w:rPr>
          <w:rFonts w:ascii="Calibri regular" w:hAnsi="Calibri regular" w:cstheme="majorHAnsi"/>
        </w:rPr>
        <w:t xml:space="preserve">doświadczenie w </w:t>
      </w:r>
      <w:r>
        <w:rPr>
          <w:rFonts w:ascii="Calibri regular" w:hAnsi="Calibri regular" w:cstheme="majorHAnsi"/>
        </w:rPr>
        <w:t>naprawach sprzętu</w:t>
      </w:r>
      <w:r w:rsidR="001F1A68">
        <w:rPr>
          <w:rFonts w:ascii="Calibri regular" w:hAnsi="Calibri regular" w:cstheme="majorHAnsi"/>
        </w:rPr>
        <w:t xml:space="preserve"> e</w:t>
      </w:r>
      <w:r>
        <w:rPr>
          <w:rFonts w:ascii="Calibri regular" w:hAnsi="Calibri regular" w:cstheme="majorHAnsi"/>
        </w:rPr>
        <w:t>lektrycznego/</w:t>
      </w:r>
      <w:r w:rsidR="001F1A68">
        <w:rPr>
          <w:rFonts w:ascii="Calibri regular" w:hAnsi="Calibri regular" w:cstheme="majorHAnsi"/>
        </w:rPr>
        <w:t xml:space="preserve"> </w:t>
      </w:r>
      <w:r>
        <w:rPr>
          <w:rFonts w:ascii="Calibri regular" w:hAnsi="Calibri regular" w:cstheme="majorHAnsi"/>
        </w:rPr>
        <w:t>elektronicznego</w:t>
      </w:r>
      <w:r w:rsidR="001F1A68">
        <w:rPr>
          <w:rFonts w:ascii="Calibri regular" w:hAnsi="Calibri regular" w:cstheme="majorHAnsi"/>
        </w:rPr>
        <w:t>,</w:t>
      </w:r>
    </w:p>
    <w:p w14:paraId="7DF9DA10" w14:textId="1AD942BA" w:rsidR="001F1A68" w:rsidRDefault="001F1A68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 w:rsidRPr="001F1A68">
        <w:rPr>
          <w:rFonts w:ascii="Calibri regular" w:hAnsi="Calibri regular" w:cstheme="majorHAnsi"/>
        </w:rPr>
        <w:t>odpowiedz</w:t>
      </w:r>
      <w:r w:rsidRPr="00D91D95">
        <w:rPr>
          <w:rFonts w:ascii="Calibri regular" w:hAnsi="Calibri regular" w:cstheme="majorHAnsi"/>
        </w:rPr>
        <w:t xml:space="preserve">ialność, </w:t>
      </w:r>
      <w:r>
        <w:rPr>
          <w:rFonts w:ascii="Calibri regular" w:hAnsi="Calibri regular" w:cstheme="majorHAnsi"/>
        </w:rPr>
        <w:t>kreatywność, rzetelność, zaangażowanie,</w:t>
      </w:r>
    </w:p>
    <w:p w14:paraId="0F9990B4" w14:textId="404842F1" w:rsidR="001F1A68" w:rsidRPr="00DD54E5" w:rsidRDefault="001F1A68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dyspozycyjność i elastyczność.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0C2DEAE6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C9CB25D" w14:textId="1E96D0E9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umiejętność obsługi sprzętu elektrycznego i elektronicznego</w:t>
      </w:r>
      <w:r w:rsidR="001F1A68">
        <w:rPr>
          <w:rFonts w:ascii="Calibri regular" w:hAnsi="Calibri regular" w:cstheme="majorHAnsi"/>
          <w:sz w:val="24"/>
          <w:szCs w:val="24"/>
        </w:rPr>
        <w:t xml:space="preserve"> lub gotowość do nauki ich obsługi</w:t>
      </w:r>
      <w:r w:rsidRPr="002C259C">
        <w:rPr>
          <w:rFonts w:ascii="Calibri regular" w:hAnsi="Calibri regular" w:cstheme="majorHAnsi"/>
          <w:sz w:val="24"/>
          <w:szCs w:val="24"/>
        </w:rPr>
        <w:t xml:space="preserve"> – mierniki, generatory, oscyloskopy, silniki, itp.</w:t>
      </w:r>
    </w:p>
    <w:p w14:paraId="52738B3A" w14:textId="1A325831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 xml:space="preserve">umiejętność dokonywania drobnych napraw sprzętu elektrycznego </w:t>
      </w:r>
      <w:r w:rsidR="006743EE">
        <w:rPr>
          <w:rFonts w:ascii="Calibri regular" w:hAnsi="Calibri regular" w:cstheme="majorHAnsi"/>
          <w:sz w:val="24"/>
          <w:szCs w:val="24"/>
        </w:rPr>
        <w:br/>
      </w:r>
      <w:r w:rsidRPr="002C259C">
        <w:rPr>
          <w:rFonts w:ascii="Calibri regular" w:hAnsi="Calibri regular" w:cstheme="majorHAnsi"/>
          <w:sz w:val="24"/>
          <w:szCs w:val="24"/>
        </w:rPr>
        <w:t>i elektronicznego,</w:t>
      </w:r>
    </w:p>
    <w:p w14:paraId="35B10A36" w14:textId="2D37322C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znajomość obsługi komputera</w:t>
      </w:r>
      <w:r w:rsidR="001F1A68">
        <w:rPr>
          <w:rFonts w:ascii="Calibri regular" w:hAnsi="Calibri regular" w:cstheme="majorHAnsi"/>
          <w:sz w:val="24"/>
          <w:szCs w:val="24"/>
        </w:rPr>
        <w:t xml:space="preserve"> i programów biurowych</w:t>
      </w:r>
      <w:r w:rsidRPr="002C259C">
        <w:rPr>
          <w:rFonts w:ascii="Calibri regular" w:hAnsi="Calibri regular" w:cstheme="majorHAnsi"/>
          <w:sz w:val="24"/>
          <w:szCs w:val="24"/>
        </w:rPr>
        <w:t xml:space="preserve">, </w:t>
      </w:r>
    </w:p>
    <w:p w14:paraId="63E180CC" w14:textId="1AD796FD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umiejętność pracy w zespole, przy jednoczesnej samodzielnej realizacji zadań,</w:t>
      </w:r>
    </w:p>
    <w:p w14:paraId="5D170160" w14:textId="2972F83F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komunikatywność i kultura osobista,</w:t>
      </w:r>
    </w:p>
    <w:p w14:paraId="569CB5F6" w14:textId="3421BC2F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umiejętność samodzielnego rozwiązywania problemów,</w:t>
      </w:r>
    </w:p>
    <w:p w14:paraId="54FD8265" w14:textId="7FE36EAB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umiejętność organizowania pracy własnej, wyznaczania priorytetów, zarządzania wieloma zadaniami oraz dotrzymywania terminów,</w:t>
      </w:r>
    </w:p>
    <w:p w14:paraId="25C4EBA5" w14:textId="57F35737" w:rsidR="00C50DD0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kreatywnoś</w:t>
      </w:r>
      <w:r>
        <w:rPr>
          <w:rFonts w:ascii="Calibri regular" w:hAnsi="Calibri regular" w:cstheme="majorHAnsi"/>
          <w:sz w:val="24"/>
          <w:szCs w:val="24"/>
        </w:rPr>
        <w:t>ć.</w:t>
      </w: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5CFD5F1" w14:textId="562EF087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 xml:space="preserve">asystowanie przy zajęciach dydaktycznych z zakresu </w:t>
      </w:r>
      <w:r w:rsidR="001F1A68">
        <w:rPr>
          <w:rFonts w:ascii="Calibri regular" w:hAnsi="Calibri regular" w:cstheme="majorHAnsi"/>
          <w:sz w:val="24"/>
          <w:szCs w:val="24"/>
        </w:rPr>
        <w:t xml:space="preserve">np. </w:t>
      </w:r>
      <w:r>
        <w:rPr>
          <w:rFonts w:ascii="Calibri regular" w:hAnsi="Calibri regular" w:cstheme="majorHAnsi"/>
          <w:sz w:val="24"/>
          <w:szCs w:val="24"/>
        </w:rPr>
        <w:t>p</w:t>
      </w:r>
      <w:r w:rsidRPr="002C259C">
        <w:rPr>
          <w:rFonts w:ascii="Calibri regular" w:hAnsi="Calibri regular" w:cstheme="majorHAnsi"/>
          <w:sz w:val="24"/>
          <w:szCs w:val="24"/>
        </w:rPr>
        <w:t xml:space="preserve">odstaw elektrotechniki, metrologii, maszyn i napędów elektrycznych, techniki wysokich napięć, energoelektroniki (także w weekendy zjazdowe), </w:t>
      </w:r>
    </w:p>
    <w:p w14:paraId="0877F819" w14:textId="64E8E3A2" w:rsidR="005554B5" w:rsidRDefault="005554B5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5554B5">
        <w:rPr>
          <w:rFonts w:ascii="Calibri regular" w:hAnsi="Calibri regular" w:cstheme="majorHAnsi"/>
          <w:bCs/>
          <w:sz w:val="24"/>
          <w:szCs w:val="24"/>
        </w:rPr>
        <w:t>wsparcie techniczne przy pracach badawczych</w:t>
      </w:r>
      <w:r>
        <w:rPr>
          <w:rFonts w:ascii="Calibri regular" w:hAnsi="Calibri regular" w:cstheme="majorHAnsi"/>
          <w:bCs/>
          <w:sz w:val="24"/>
          <w:szCs w:val="24"/>
        </w:rPr>
        <w:t>, rozwojowych</w:t>
      </w:r>
      <w:r w:rsidRPr="005554B5">
        <w:rPr>
          <w:rFonts w:ascii="Calibri regular" w:hAnsi="Calibri regular" w:cstheme="majorHAnsi"/>
          <w:bCs/>
          <w:sz w:val="24"/>
          <w:szCs w:val="24"/>
        </w:rPr>
        <w:t xml:space="preserve"> i dydaktycznych</w:t>
      </w:r>
      <w:r>
        <w:rPr>
          <w:rFonts w:ascii="Calibri regular" w:hAnsi="Calibri regular" w:cstheme="majorHAnsi"/>
          <w:bCs/>
          <w:sz w:val="24"/>
          <w:szCs w:val="24"/>
        </w:rPr>
        <w:t>,</w:t>
      </w:r>
    </w:p>
    <w:p w14:paraId="614F2EBA" w14:textId="7995F229" w:rsid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opieka nad stanowiskami laboratoryjnymi polegająca na utrzymaniu ich w pełnej sprawności technicznej,</w:t>
      </w:r>
    </w:p>
    <w:p w14:paraId="35C08DE8" w14:textId="1C1FA7CA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 xml:space="preserve">drobne naprawy sprzętu elektronicznego i elektrycznego znajdującego się na wyposażeniu </w:t>
      </w:r>
      <w:r>
        <w:rPr>
          <w:rFonts w:ascii="Calibri regular" w:hAnsi="Calibri regular" w:cstheme="majorHAnsi"/>
          <w:sz w:val="24"/>
          <w:szCs w:val="24"/>
        </w:rPr>
        <w:t>Wydziału/Zakładu Inżynierii Elektrycznej</w:t>
      </w:r>
      <w:r w:rsidRPr="002C259C">
        <w:rPr>
          <w:rFonts w:ascii="Calibri regular" w:hAnsi="Calibri regular" w:cstheme="majorHAnsi"/>
          <w:sz w:val="24"/>
          <w:szCs w:val="24"/>
        </w:rPr>
        <w:t>,</w:t>
      </w:r>
    </w:p>
    <w:p w14:paraId="3710CC2E" w14:textId="69A1CADB" w:rsidR="002C259C" w:rsidRPr="002C259C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>przygotowywanie sprzętu do utylizacji,</w:t>
      </w:r>
    </w:p>
    <w:p w14:paraId="24D4DE15" w14:textId="553E67FE" w:rsidR="00C50DD0" w:rsidRDefault="002C259C" w:rsidP="002C259C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2C259C">
        <w:rPr>
          <w:rFonts w:ascii="Calibri regular" w:hAnsi="Calibri regular" w:cstheme="majorHAnsi"/>
          <w:sz w:val="24"/>
          <w:szCs w:val="24"/>
        </w:rPr>
        <w:t xml:space="preserve">wykonywanie innych zadań związanych z funkcjonowaniem </w:t>
      </w:r>
      <w:r>
        <w:rPr>
          <w:rFonts w:ascii="Calibri regular" w:hAnsi="Calibri regular" w:cstheme="majorHAnsi"/>
          <w:sz w:val="24"/>
          <w:szCs w:val="24"/>
        </w:rPr>
        <w:t>Wydziału/Zakładu.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4EBC5333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</w:t>
      </w:r>
      <w:r w:rsidR="00F7025B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3B66E601" w:rsidR="00541A2F" w:rsidRPr="00D9526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D95260">
        <w:rPr>
          <w:rFonts w:ascii="Calibri regular" w:hAnsi="Calibri regular" w:cstheme="majorHAnsi"/>
          <w:sz w:val="24"/>
          <w:szCs w:val="24"/>
        </w:rPr>
        <w:t>do</w:t>
      </w:r>
      <w:r w:rsidR="00DD54E5" w:rsidRPr="00D95260">
        <w:rPr>
          <w:rFonts w:ascii="Calibri regular" w:hAnsi="Calibri regular" w:cstheme="majorHAnsi"/>
          <w:sz w:val="24"/>
          <w:szCs w:val="24"/>
        </w:rPr>
        <w:t xml:space="preserve"> </w:t>
      </w:r>
      <w:r w:rsidR="00DE10AC">
        <w:rPr>
          <w:rFonts w:ascii="Calibri regular" w:hAnsi="Calibri regular" w:cstheme="majorHAnsi"/>
          <w:sz w:val="24"/>
          <w:szCs w:val="24"/>
        </w:rPr>
        <w:t>1</w:t>
      </w:r>
      <w:r w:rsidR="00CF782F">
        <w:rPr>
          <w:rFonts w:ascii="Calibri regular" w:hAnsi="Calibri regular" w:cstheme="majorHAnsi"/>
          <w:sz w:val="24"/>
          <w:szCs w:val="24"/>
        </w:rPr>
        <w:t>6</w:t>
      </w:r>
      <w:r w:rsidR="00DE10AC">
        <w:rPr>
          <w:rFonts w:ascii="Calibri regular" w:hAnsi="Calibri regular" w:cstheme="majorHAnsi"/>
          <w:sz w:val="24"/>
          <w:szCs w:val="24"/>
        </w:rPr>
        <w:t xml:space="preserve">.03.2026 r. </w:t>
      </w:r>
    </w:p>
    <w:p w14:paraId="3D5368DA" w14:textId="038724AD" w:rsidR="00DD54E5" w:rsidRPr="00D95260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D95260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D95260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D95260">
        <w:rPr>
          <w:rFonts w:ascii="Calibri regular" w:hAnsi="Calibri regular" w:cstheme="majorHAnsi"/>
          <w:sz w:val="20"/>
          <w:szCs w:val="20"/>
        </w:rPr>
        <w:t>.</w:t>
      </w:r>
    </w:p>
    <w:p w14:paraId="6F12B2FC" w14:textId="77777777" w:rsidR="00DE10AC" w:rsidRDefault="00DE10AC" w:rsidP="00DD54E5">
      <w:pPr>
        <w:jc w:val="both"/>
        <w:rPr>
          <w:rFonts w:ascii="Calibri regular" w:hAnsi="Calibri regular" w:cstheme="majorHAnsi"/>
          <w:b/>
          <w:u w:val="single"/>
        </w:rPr>
      </w:pPr>
    </w:p>
    <w:p w14:paraId="7892A159" w14:textId="6FA6DA54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B097484" w14:textId="6D5C65E6" w:rsidR="00DE10AC" w:rsidRPr="006A02C7" w:rsidRDefault="00DE10AC" w:rsidP="00DE10AC">
      <w:pPr>
        <w:jc w:val="both"/>
        <w:rPr>
          <w:rFonts w:ascii="Calibri regular" w:hAnsi="Calibri regular" w:cstheme="majorHAnsi"/>
          <w:bCs w:val="0"/>
        </w:rPr>
      </w:pPr>
      <w:r w:rsidRPr="00DE10AC">
        <w:rPr>
          <w:rFonts w:ascii="Calibri regular" w:hAnsi="Calibri regular" w:cstheme="majorHAnsi"/>
          <w:b/>
        </w:rPr>
        <w:t xml:space="preserve">Osobiście: </w:t>
      </w:r>
      <w:r w:rsidRPr="006A02C7">
        <w:rPr>
          <w:rFonts w:ascii="Calibri regular" w:hAnsi="Calibri regular" w:cstheme="majorHAnsi"/>
          <w:bCs w:val="0"/>
        </w:rPr>
        <w:t>Biuro Dziekana Wydział</w:t>
      </w:r>
      <w:r w:rsidR="00A17E25">
        <w:rPr>
          <w:rFonts w:ascii="Calibri regular" w:hAnsi="Calibri regular" w:cstheme="majorHAnsi"/>
          <w:bCs w:val="0"/>
        </w:rPr>
        <w:t>u</w:t>
      </w:r>
      <w:r w:rsidRPr="006A02C7">
        <w:rPr>
          <w:rFonts w:ascii="Calibri regular" w:hAnsi="Calibri regular" w:cstheme="majorHAnsi"/>
          <w:bCs w:val="0"/>
        </w:rPr>
        <w:t xml:space="preserve"> Telekomunikacji, Informatyki i Elektrotechniki Politechnika Bydgoska im. Jana i Jędrzeja Śniadeckich, </w:t>
      </w:r>
    </w:p>
    <w:p w14:paraId="54C7A187" w14:textId="77777777" w:rsidR="00DE10AC" w:rsidRPr="006A02C7" w:rsidRDefault="00DE10AC" w:rsidP="00DE10AC">
      <w:pPr>
        <w:jc w:val="both"/>
        <w:rPr>
          <w:rFonts w:ascii="Calibri regular" w:hAnsi="Calibri regular" w:cstheme="majorHAnsi"/>
          <w:bCs w:val="0"/>
        </w:rPr>
      </w:pPr>
      <w:r w:rsidRPr="006A02C7">
        <w:rPr>
          <w:rFonts w:ascii="Calibri regular" w:hAnsi="Calibri regular" w:cstheme="majorHAnsi"/>
          <w:bCs w:val="0"/>
        </w:rPr>
        <w:t>Al. Prof. S. Kaliskiego 7, 85-796 Bydgoszcz</w:t>
      </w:r>
    </w:p>
    <w:p w14:paraId="098C8D04" w14:textId="77777777" w:rsidR="00DE10AC" w:rsidRPr="006A02C7" w:rsidRDefault="00DE10AC" w:rsidP="00DE10AC">
      <w:pPr>
        <w:jc w:val="both"/>
        <w:rPr>
          <w:rFonts w:ascii="Calibri regular" w:hAnsi="Calibri regular" w:cstheme="majorHAnsi"/>
          <w:bCs w:val="0"/>
        </w:rPr>
      </w:pPr>
      <w:r w:rsidRPr="006A02C7">
        <w:rPr>
          <w:rFonts w:ascii="Calibri regular" w:hAnsi="Calibri regular" w:cstheme="majorHAnsi"/>
          <w:bCs w:val="0"/>
        </w:rPr>
        <w:t xml:space="preserve">budynek E pokój nr E011 </w:t>
      </w:r>
    </w:p>
    <w:p w14:paraId="79755A3F" w14:textId="77777777" w:rsidR="00DE10AC" w:rsidRPr="006A02C7" w:rsidRDefault="00DE10AC" w:rsidP="00DE10AC">
      <w:pPr>
        <w:jc w:val="both"/>
        <w:rPr>
          <w:rFonts w:ascii="Calibri regular" w:hAnsi="Calibri regular" w:cstheme="majorHAnsi"/>
          <w:bCs w:val="0"/>
        </w:rPr>
      </w:pPr>
    </w:p>
    <w:p w14:paraId="700A852D" w14:textId="77777777" w:rsidR="00DE10AC" w:rsidRDefault="00DE10AC" w:rsidP="00DE10AC">
      <w:pPr>
        <w:jc w:val="both"/>
        <w:rPr>
          <w:rFonts w:ascii="Calibri regular" w:hAnsi="Calibri regular" w:cstheme="majorHAnsi"/>
          <w:b/>
        </w:rPr>
      </w:pPr>
      <w:r w:rsidRPr="00DE10AC">
        <w:rPr>
          <w:rFonts w:ascii="Calibri regular" w:hAnsi="Calibri regular" w:cstheme="majorHAnsi"/>
          <w:b/>
        </w:rPr>
        <w:t xml:space="preserve">Adres eDoręczenia: </w:t>
      </w:r>
      <w:r w:rsidRPr="006A02C7">
        <w:rPr>
          <w:rFonts w:ascii="Calibri regular" w:hAnsi="Calibri regular" w:cstheme="majorHAnsi"/>
          <w:bCs w:val="0"/>
        </w:rPr>
        <w:t>AE:PL-86707-31199-DFJBE-28</w:t>
      </w:r>
    </w:p>
    <w:p w14:paraId="6A7C7E97" w14:textId="77777777" w:rsidR="00DE10AC" w:rsidRPr="00DE10AC" w:rsidRDefault="00DE10AC" w:rsidP="00DE10AC">
      <w:pPr>
        <w:jc w:val="both"/>
        <w:rPr>
          <w:rFonts w:ascii="Calibri regular" w:hAnsi="Calibri regular" w:cstheme="majorHAnsi"/>
          <w:b/>
        </w:rPr>
      </w:pPr>
    </w:p>
    <w:p w14:paraId="5EA40E6D" w14:textId="1C03C155" w:rsidR="00DE10AC" w:rsidRDefault="00DE10AC" w:rsidP="00DE10AC">
      <w:pPr>
        <w:jc w:val="both"/>
        <w:rPr>
          <w:rFonts w:ascii="Calibri regular" w:hAnsi="Calibri regular" w:cstheme="majorHAnsi"/>
          <w:b/>
        </w:rPr>
      </w:pPr>
      <w:r w:rsidRPr="00DE10AC">
        <w:rPr>
          <w:rFonts w:ascii="Calibri regular" w:hAnsi="Calibri regular" w:cstheme="majorHAnsi"/>
          <w:b/>
        </w:rPr>
        <w:t xml:space="preserve">Za pośrednictwem poczty elektronicznej: </w:t>
      </w:r>
      <w:hyperlink r:id="rId8" w:history="1">
        <w:r w:rsidRPr="00D65B43">
          <w:rPr>
            <w:rStyle w:val="Hipercze"/>
            <w:rFonts w:ascii="Calibri regular" w:hAnsi="Calibri regular" w:cstheme="majorHAnsi"/>
            <w:b/>
          </w:rPr>
          <w:t>biuro.dziekana.wtiie@pbs.edu.pl</w:t>
        </w:r>
      </w:hyperlink>
    </w:p>
    <w:p w14:paraId="44F6BB4A" w14:textId="77777777" w:rsidR="00DE10AC" w:rsidRPr="006A02C7" w:rsidRDefault="00DE10AC" w:rsidP="00DE10AC">
      <w:pPr>
        <w:jc w:val="both"/>
        <w:rPr>
          <w:rFonts w:ascii="Calibri regular" w:hAnsi="Calibri regular" w:cstheme="majorHAnsi"/>
          <w:b/>
        </w:rPr>
      </w:pPr>
    </w:p>
    <w:p w14:paraId="14131F7F" w14:textId="41CEE268" w:rsidR="0073382F" w:rsidRDefault="00DE10AC" w:rsidP="00DE10AC">
      <w:pPr>
        <w:jc w:val="both"/>
        <w:rPr>
          <w:rFonts w:ascii="Calibri regular" w:hAnsi="Calibri regular" w:cstheme="majorHAnsi"/>
          <w:bCs w:val="0"/>
        </w:rPr>
      </w:pPr>
      <w:r w:rsidRPr="006A02C7">
        <w:rPr>
          <w:rFonts w:ascii="Calibri regular" w:hAnsi="Calibri regular" w:cstheme="majorHAnsi"/>
          <w:b/>
        </w:rPr>
        <w:t>Za pośrednictwem operatora pocztowego</w:t>
      </w:r>
      <w:r w:rsidRPr="006A02C7">
        <w:rPr>
          <w:rFonts w:ascii="Calibri regular" w:hAnsi="Calibri regular" w:cstheme="majorHAnsi"/>
          <w:bCs w:val="0"/>
        </w:rPr>
        <w:t>: Politechnika Bydgoska im. Jana                                i Jędrzeja Śniadeckich, Biuro Dziekana Wydział</w:t>
      </w:r>
      <w:r w:rsidR="00A17E25">
        <w:rPr>
          <w:rFonts w:ascii="Calibri regular" w:hAnsi="Calibri regular" w:cstheme="majorHAnsi"/>
          <w:bCs w:val="0"/>
        </w:rPr>
        <w:t>u</w:t>
      </w:r>
      <w:r w:rsidR="0041366B">
        <w:rPr>
          <w:rFonts w:ascii="Calibri regular" w:hAnsi="Calibri regular" w:cstheme="majorHAnsi"/>
          <w:bCs w:val="0"/>
        </w:rPr>
        <w:t xml:space="preserve"> </w:t>
      </w:r>
      <w:r w:rsidRPr="006A02C7">
        <w:rPr>
          <w:rFonts w:ascii="Calibri regular" w:hAnsi="Calibri regular" w:cstheme="majorHAnsi"/>
          <w:bCs w:val="0"/>
        </w:rPr>
        <w:t>Telekomunikacji, Informatyki</w:t>
      </w:r>
      <w:r w:rsidR="0041366B">
        <w:rPr>
          <w:rFonts w:ascii="Calibri regular" w:hAnsi="Calibri regular" w:cstheme="majorHAnsi"/>
          <w:bCs w:val="0"/>
        </w:rPr>
        <w:t xml:space="preserve">                                   </w:t>
      </w:r>
      <w:r w:rsidRPr="006A02C7">
        <w:rPr>
          <w:rFonts w:ascii="Calibri regular" w:hAnsi="Calibri regular" w:cstheme="majorHAnsi"/>
          <w:bCs w:val="0"/>
        </w:rPr>
        <w:t xml:space="preserve">i </w:t>
      </w:r>
      <w:r w:rsidR="006743EE" w:rsidRPr="006A02C7">
        <w:rPr>
          <w:rFonts w:ascii="Calibri regular" w:hAnsi="Calibri regular" w:cstheme="majorHAnsi"/>
          <w:bCs w:val="0"/>
        </w:rPr>
        <w:t>Elektrotechniki</w:t>
      </w:r>
      <w:r w:rsidR="006743EE">
        <w:rPr>
          <w:rFonts w:ascii="Calibri regular" w:hAnsi="Calibri regular" w:cstheme="majorHAnsi"/>
          <w:bCs w:val="0"/>
        </w:rPr>
        <w:t>,</w:t>
      </w:r>
      <w:r w:rsidR="006743EE" w:rsidRPr="006A02C7">
        <w:rPr>
          <w:rFonts w:ascii="Calibri regular" w:hAnsi="Calibri regular" w:cstheme="majorHAnsi"/>
          <w:bCs w:val="0"/>
        </w:rPr>
        <w:t xml:space="preserve"> Al.</w:t>
      </w:r>
      <w:r w:rsidRPr="006A02C7">
        <w:rPr>
          <w:rFonts w:ascii="Calibri regular" w:hAnsi="Calibri regular" w:cstheme="majorHAnsi"/>
          <w:bCs w:val="0"/>
        </w:rPr>
        <w:t xml:space="preserve"> Prof. S. Kaliskiego 7, 85-796 Bydgoszcz</w:t>
      </w:r>
    </w:p>
    <w:p w14:paraId="34A0DA66" w14:textId="77777777" w:rsidR="006743EE" w:rsidRPr="006A02C7" w:rsidRDefault="006743EE" w:rsidP="00DE10AC">
      <w:pPr>
        <w:jc w:val="both"/>
        <w:rPr>
          <w:rFonts w:ascii="Calibri regular" w:hAnsi="Calibri regular" w:cstheme="majorHAnsi"/>
          <w:bCs w:val="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9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35A54ACE" w:rsidR="0073382F" w:rsidRDefault="0073382F" w:rsidP="00DE10AC">
      <w:pPr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1071" w14:textId="77777777" w:rsidR="001B126E" w:rsidRDefault="001B126E" w:rsidP="001320DB">
      <w:r>
        <w:separator/>
      </w:r>
    </w:p>
  </w:endnote>
  <w:endnote w:type="continuationSeparator" w:id="0">
    <w:p w14:paraId="79E1091E" w14:textId="77777777" w:rsidR="001B126E" w:rsidRDefault="001B126E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137C" w14:textId="77777777" w:rsidR="001B126E" w:rsidRDefault="001B126E" w:rsidP="001320DB">
      <w:r>
        <w:separator/>
      </w:r>
    </w:p>
  </w:footnote>
  <w:footnote w:type="continuationSeparator" w:id="0">
    <w:p w14:paraId="38B32D4F" w14:textId="77777777" w:rsidR="001B126E" w:rsidRDefault="001B126E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2A78220C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4E89"/>
    <w:rsid w:val="00005CF1"/>
    <w:rsid w:val="00054970"/>
    <w:rsid w:val="00064CAE"/>
    <w:rsid w:val="00073959"/>
    <w:rsid w:val="00081748"/>
    <w:rsid w:val="000C4285"/>
    <w:rsid w:val="000C6B91"/>
    <w:rsid w:val="000C7F46"/>
    <w:rsid w:val="000D5784"/>
    <w:rsid w:val="000F7791"/>
    <w:rsid w:val="001320DB"/>
    <w:rsid w:val="00180069"/>
    <w:rsid w:val="001801FE"/>
    <w:rsid w:val="00190CA5"/>
    <w:rsid w:val="001B126E"/>
    <w:rsid w:val="001E127A"/>
    <w:rsid w:val="001F1A68"/>
    <w:rsid w:val="0022043F"/>
    <w:rsid w:val="00252ECB"/>
    <w:rsid w:val="002537B0"/>
    <w:rsid w:val="00292CCE"/>
    <w:rsid w:val="00293190"/>
    <w:rsid w:val="002C259C"/>
    <w:rsid w:val="002F008C"/>
    <w:rsid w:val="0032784B"/>
    <w:rsid w:val="00342110"/>
    <w:rsid w:val="00355954"/>
    <w:rsid w:val="00370E44"/>
    <w:rsid w:val="00382B0D"/>
    <w:rsid w:val="0041366B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554B5"/>
    <w:rsid w:val="0056733E"/>
    <w:rsid w:val="005A5C00"/>
    <w:rsid w:val="00620DBE"/>
    <w:rsid w:val="0063416C"/>
    <w:rsid w:val="0067390D"/>
    <w:rsid w:val="006743EE"/>
    <w:rsid w:val="00684460"/>
    <w:rsid w:val="00693251"/>
    <w:rsid w:val="006A02C7"/>
    <w:rsid w:val="006C3EE8"/>
    <w:rsid w:val="006D466F"/>
    <w:rsid w:val="0073382F"/>
    <w:rsid w:val="00747367"/>
    <w:rsid w:val="00781209"/>
    <w:rsid w:val="00792F54"/>
    <w:rsid w:val="007A2A98"/>
    <w:rsid w:val="007F7764"/>
    <w:rsid w:val="00816DF4"/>
    <w:rsid w:val="00817932"/>
    <w:rsid w:val="008773EE"/>
    <w:rsid w:val="00945B2E"/>
    <w:rsid w:val="009A305E"/>
    <w:rsid w:val="009A7D80"/>
    <w:rsid w:val="009D1DBD"/>
    <w:rsid w:val="009D242D"/>
    <w:rsid w:val="009F3C82"/>
    <w:rsid w:val="00A17E25"/>
    <w:rsid w:val="00A30F13"/>
    <w:rsid w:val="00A419D0"/>
    <w:rsid w:val="00A438EC"/>
    <w:rsid w:val="00A70E1A"/>
    <w:rsid w:val="00A84C4A"/>
    <w:rsid w:val="00AE1DFD"/>
    <w:rsid w:val="00B02ACF"/>
    <w:rsid w:val="00B02F7A"/>
    <w:rsid w:val="00B1692B"/>
    <w:rsid w:val="00B31113"/>
    <w:rsid w:val="00B744A5"/>
    <w:rsid w:val="00BA26C6"/>
    <w:rsid w:val="00C0255A"/>
    <w:rsid w:val="00C10FB1"/>
    <w:rsid w:val="00C15FD7"/>
    <w:rsid w:val="00C50DD0"/>
    <w:rsid w:val="00C61814"/>
    <w:rsid w:val="00CA1A57"/>
    <w:rsid w:val="00CC2332"/>
    <w:rsid w:val="00CE7CFF"/>
    <w:rsid w:val="00CF059D"/>
    <w:rsid w:val="00CF782F"/>
    <w:rsid w:val="00D32AAB"/>
    <w:rsid w:val="00D50382"/>
    <w:rsid w:val="00D6716A"/>
    <w:rsid w:val="00D67C68"/>
    <w:rsid w:val="00D91D95"/>
    <w:rsid w:val="00D95260"/>
    <w:rsid w:val="00DB71A5"/>
    <w:rsid w:val="00DB7D62"/>
    <w:rsid w:val="00DD41A2"/>
    <w:rsid w:val="00DD54E5"/>
    <w:rsid w:val="00DE10AC"/>
    <w:rsid w:val="00E136B0"/>
    <w:rsid w:val="00E17199"/>
    <w:rsid w:val="00E20C16"/>
    <w:rsid w:val="00E4667D"/>
    <w:rsid w:val="00E5270B"/>
    <w:rsid w:val="00E70F46"/>
    <w:rsid w:val="00E97F44"/>
    <w:rsid w:val="00EA40EC"/>
    <w:rsid w:val="00EC203D"/>
    <w:rsid w:val="00EC5F0A"/>
    <w:rsid w:val="00EE1348"/>
    <w:rsid w:val="00F41D81"/>
    <w:rsid w:val="00F7025B"/>
    <w:rsid w:val="00F85AEB"/>
    <w:rsid w:val="00F85EF2"/>
    <w:rsid w:val="00F936DB"/>
    <w:rsid w:val="00FD2FF6"/>
    <w:rsid w:val="00FE0E67"/>
    <w:rsid w:val="00FE46F2"/>
    <w:rsid w:val="00FE5A54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66065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dziekana.wtiie@pb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3</cp:revision>
  <cp:lastPrinted>2026-03-04T13:50:00Z</cp:lastPrinted>
  <dcterms:created xsi:type="dcterms:W3CDTF">2026-03-05T06:57:00Z</dcterms:created>
  <dcterms:modified xsi:type="dcterms:W3CDTF">2026-03-05T06:59:00Z</dcterms:modified>
</cp:coreProperties>
</file>